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F4" w:rsidRDefault="00103AF4" w:rsidP="008D276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38604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AF4" w:rsidRDefault="00103AF4" w:rsidP="008D276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103AF4" w:rsidRPr="00103AF4" w:rsidTr="00103AF4">
        <w:trPr>
          <w:trHeight w:val="31680"/>
          <w:tblCellSpacing w:w="0" w:type="dxa"/>
        </w:trPr>
        <w:tc>
          <w:tcPr>
            <w:tcW w:w="10466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0"/>
              <w:gridCol w:w="456"/>
            </w:tblGrid>
            <w:tr w:rsidR="00103AF4" w:rsidRPr="00103AF4">
              <w:trPr>
                <w:trHeight w:val="31680"/>
                <w:tblCellSpacing w:w="0" w:type="dxa"/>
              </w:trPr>
              <w:tc>
                <w:tcPr>
                  <w:tcW w:w="15540" w:type="dxa"/>
                  <w:tcMar>
                    <w:top w:w="0" w:type="dxa"/>
                    <w:left w:w="300" w:type="dxa"/>
                    <w:bottom w:w="0" w:type="dxa"/>
                    <w:right w:w="150" w:type="dxa"/>
                  </w:tcMar>
                  <w:hideMark/>
                </w:tcPr>
                <w:p w:rsidR="006944C4" w:rsidRPr="00103AF4" w:rsidRDefault="00103AF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По</w:t>
                  </w:r>
                  <w:r w:rsidR="006944C4"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яснительная записка</w:t>
                  </w:r>
                </w:p>
                <w:p w:rsidR="006944C4" w:rsidRPr="00103AF4" w:rsidRDefault="006944C4" w:rsidP="006944C4">
                  <w:pPr>
                    <w:spacing w:after="5" w:line="240" w:lineRule="auto"/>
                    <w:ind w:left="10" w:right="61" w:firstLine="55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Данная программа разработана на основании Федерального закона от 29.12.2012г. «273-ФЗ «Об образовании в Российской Федерации», приказа  Министерства просвещения РФ от 21 января 2019 г. № 32 «О внесении изменений в Порядок организации и осуществления образовательной деятельности по основным общеобразовательным программам  - образовательным программам дошкольного образования, утвержденный приказом Министерства образования и науки Российской Федерации от 30 августа 2013 г. № 1014.</w:t>
                  </w:r>
                  <w:proofErr w:type="gramEnd"/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Цель реализации Программы: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Развитие художественно-творческих способностей в изобразительной деятельности детей средствами традиционного и нетрадиционного рисования.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Задачи: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Образовательные задачи: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Формирование эстетического отношения детей к окружающей действительности.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Создание условий для многоаспектной и увлекательной активности детей в художественно-эстетическом освоении окружающего мира.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Предоставление свободы в отражении – доступными для ребенка художественными средствами - своего видения мира.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Знакомство детей с жанрами живописи.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Знакомство с художниками иллюстраторами.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Знакомство с декоративно-прикладным творчеством.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Ознакомление детей с нетрадиционными техниками изображения, их применением, выразительными возможностями, свойствами изобразительных материалов.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Овладение дошкольниками нетрадиционными техниками рисования; использования нетрадиционных техник изображения в самостоятельной деятельности детей.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Воспитательные задачи: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Воспитание любви и уважения к изобразительному искусству;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Воспитание художественного вкуса и чувства гармонии;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Воспитание навыков самостоятельности.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Развивающие задачи: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Развитие способностей взгляда на мир (видеть его глазами художников, замечать и творить красоту).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Развитие мелкой моторики.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Развитие творчеств, фантазии, воображения, наблюдательности, ассоциативного мышления и любознательности.</w:t>
                  </w:r>
                </w:p>
                <w:p w:rsidR="006944C4" w:rsidRPr="00103AF4" w:rsidRDefault="006944C4" w:rsidP="006944C4">
                  <w:pPr>
                    <w:spacing w:after="150" w:line="30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Планируемые результаты: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Ребенок обладает развитым воображением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У ребенка развита крупная и мелкая моторика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Проявляет ответственность за начатое дело.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Открыт новому, то есть проявляет желание узнавать новое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себя.</w:t>
                  </w:r>
                  <w:proofErr w:type="gramEnd"/>
                </w:p>
                <w:p w:rsidR="006944C4" w:rsidRPr="00103AF4" w:rsidRDefault="006944C4" w:rsidP="006944C4">
                  <w:pPr>
                    <w:spacing w:after="0" w:line="240" w:lineRule="auto"/>
                    <w:ind w:left="426" w:hanging="42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  Ребенок может: самостоятельно использовать нетрадиционные материалы и инструменты, владеть навыками нетрадиционной техники рисования и применять их; самостоятельно передавать композицию, используя технику нетрадиционного рисования; выражать свое отношение к окружающему миру через рисунок; давать мотивированную оценку результатам своей деятельности; проявлять интерес к изобразительной деятельности друг друга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Формы аттестации: 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Отслеживание результатов: промежуточная аттестация, итоговая 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аттестация, которые проводятся в форме конкурсов, выставок с анализом творческих работ, итоговая выставка творческих работ в конце учебного года.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Актуальность.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Дошкольный возраст – фундамент общего развития ребенка, стартовый период всех высоких человеческих начал. Именно в этом возрасте закладываются основы всестороннего, гармонического развития ребенка.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ребенком. Наиболее характерная черта эстетического отношения маленького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что художественное творчество оказывает самое непосредственное влияние на развитие эстетического отношения детей к действительности.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 и педагоги пришли к выводу, что раннее развитие способности к творчеству, уже в дошкольном детстве – залог будущих успехов.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Несформированность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графических навыков и умений мешает ребенку выражать в рисунках задуманное, адекватно изображать предметы объективного мира и затрудняет развитие познания и эстетического восприятия. Так, сложной для детей дошкольников является методика изображения предметов тонкими линиями. Линия несет вполне конкретную художественную нагрузку и должна быть нарисована достаточно профессионально, что не удается детям в силу их возрастных особенностей. Предметы получаются не узнаваемыми, далекими от реальности.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Новизна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программа 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оттиск,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набрызг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кляксография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монотипия,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пластилинография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т.д.) и дает немалый толчок детскому воображению и фантазированию. Занятия полезны и увлекательны. Работа позволяет систематически последовательно решать 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задачи развития художественно-творческих способностей.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детстве закладывается фундамент творческой личности, именно тогда закрепляются нравственные нормы поведения в обществе, формируется духовность. Создавая условия, побуждающие ребенка к занятиям искусством, можно раскрыть эти дремлющие до поры до времени творческие наклонности. Чтобы не ограничивать возможности детей в выражении впечатлений от окружающего мира, недостаточно традиционного набора изобразительных средств и материалов. Сегодня психологи выступают против традиционных дидактических методов обучения, используемых в дошкольном учреждении. Эти методы часто вынуждают детей действовать в рамках установленных схем, которые не возбуждают фантазию ребёнка, а надоедают ему, подавляют его творчество и не стимулируют развитие творческой личности. Дошкольная педагогика рассматривает детское творчество в тесной связи с эмоциональным, познавательным и социальным развитием. Ребята с удовольствием выражают свои чувства в той деятельности, где есть разнообразие "живых" впечатлений и возможность использовать разные материалы и предметы. Именно таким видом деятельности является рисование в различных нетрадиционных техниках.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Педагогическая целесообразность программы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предусматривает освоение детьми различных методов и средств художественного воспитания: рисование по мокрому, монотипия, печатание листьями, рисование углем, рисование солью, «мятый рисунок», «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набрызг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 Освоение данных технологий позволят расширить кругозор детей, будет способствовать развитию мелкой моторики рук, зрительной памяти, формированию эстетического отношения и художественно – творческих способностей. Использование на занятиях по изобразительному искусству нетрадиционных техник рисования позволяют ребенку преодолеть чувство страха перед неудачей в данном виде творчества. На занятиях, по изобразительной деятельности с использованием нетрадиционных техник, у детей развивается ориентировочно – исследовательская деятельность, фантазия, память, эстетический вкус, познавательные способности, самостоятельность. Ребенок использует цвет как средство передачи настроения, экспериментирует (смешивает краску с мыльной пеной, на изображенный предмет цветными мелками наносит гуашь). При непосредственном контакте пальцев рук с краской дети познают ее свойства: густоту, твердость, вязкость. Данные техники не утомляют дошкольников, у них сохраняется высокая активность, работоспособность на протяжении всего времени, отведенного на выполнение задания.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составлена на основе изучения программы «Цветные ладошки» И.А Лыковой и авторской программы «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Кляксочка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Л.Г.Фроловой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Программа рассчитана на детей 5-6 лет. Работу в кружке планируется так, чтобы она не дублировала программный материал по изобразительному искусству дошкольного учреждения, а расширяла сведения, совершенствовала навыки и умения, получаемые детьми на занятиях. Также хочется продолжить развивать интерес к изобразительной деятельности путем знакомства старших дошкольников с наиболее простыми видами нетрадиционных техник изображения. На занятиях будут использоваться смешанные техники, а также предлагается комбинировать виды изобразительной деятельности: рисование, лепку, аппликацию. Следует продолжать знакомить ребят с разными жанрами изобразительного искусства, народным творчеством, декоративным искусством, а также формировать умение организовывать свое рабочее место, готовить необходимые для занятия материалы, работать аккуратно, экономно расходовать материалы, сохранять рабочее место в чистоте.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Работа в кружке </w:t>
                  </w:r>
                  <w:r w:rsidR="005D0455"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«Цветные ладошки»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прекрасное средство развития творчества, умственных способностей, эстетического вкуса. Лучшие детские работы помещаются на выставку для того, чтобы дети могли видеть результат своей работы, сравнивать, обсуждать, выделять наиболее интересные работы.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силу индивидуальных особенностей, развитие творческих способностей не может быть одинаковым у всех детей, поэтому на занятиях дается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ходе занятий дети знакомятся и закрепляют разные нетрадиционные методами 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рисования: оттиск печатками из овощей; </w:t>
                  </w: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тычок</w:t>
                  </w:r>
                  <w:proofErr w:type="gram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жесткой кистью; оттиск печатками из ластика; оттиск поролоном; восковые мелки и акварель; свеча и акварель; отпечатки листьев; рисунки из ладошек; волшебные веревочки;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кляксография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монотопия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 печать по трафарету.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Каждый из этих методов – это маленькая игра. Их использование позволяет детям чувствовать себя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раскованнее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смелее, непосредственнее,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 Дети неограниченны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Дети самостоятельно выбирают изобразительные материалы, материал, на котором будет располагаться изображение. </w:t>
                  </w: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Разнообразие способов рисования рождает у детей оригинальные идеи, развивается речь, фантазию и воображение, вызывает желание придумывать новые композиции, развивается умение детей действовать с различными материалами: камнями, песком, веревочками, восковыми мелками, свечей и др. В процессе рисования, дети вступают в общение, задавая друг другу вопросы, делают предположения, упражняются во всех типах коммуникативных высказываний.</w:t>
                  </w:r>
                  <w:proofErr w:type="gramEnd"/>
                </w:p>
                <w:p w:rsidR="006944C4" w:rsidRPr="00103AF4" w:rsidRDefault="006944C4" w:rsidP="00694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Приемы и методы, используемые на занятиях </w:t>
                  </w: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изо</w:t>
                  </w:r>
                  <w:proofErr w:type="gram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кружка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Эмоциональный настрой – использование музыкальных произведений;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Практические – упражнения, игровые методы;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Словесные методы – рассказы, беседы, художественное слово, педагогическая драматизация, словесные приемы – объяснение, пояснение, педагогическая оценка;</w:t>
                  </w:r>
                  <w:proofErr w:type="gramEnd"/>
                </w:p>
                <w:p w:rsidR="006944C4" w:rsidRPr="00103AF4" w:rsidRDefault="006944C4" w:rsidP="006944C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Наглядные методы и приемы – наблюдения, рассматривание, показ образца, показ способов выполнения и др.;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Все методы используются в комплексе.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Основным правила при проведении занятий: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Использование приема транслирования информации,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Отбор тематического содержания,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Главный герой рисования – ребенок,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Взрослый не стремится сразу исправить речь ребенка,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Педагог создает схематические изображения,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Не только рассказывает о том, что нарисовано, но и показать посредством изобразительных действий,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В качестве «физкультминутки» - используются элементы драматизации, имитационные движения, сопровождаемые комментированной речью.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Все занятия строятся по коммуникативному принципу: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Создание оптимальных условий для мотивации детской речи,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Обеспечение главных условий общения,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Стимуляция и поддержание речевой инициативы,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Использование различных коммуникативных средств.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Отличительные особенности данной программы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от уже существующих в этой области заключается в том, что изучаются новые виды рисования и при создании проектов используется сочетание приемов.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рассчитана на 1 год обучения. Количество занятий – 1 раз в неделю. Продолжительность занятий 25 минут. Общее количество занятий в учебном году – 3</w:t>
                  </w:r>
                  <w:r w:rsidR="005D0455"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Программа предполагает проведение занятий во второй половине дня. Программа предназначена для детей среднего и старшего дошкольного возраста с 4 до 6 лет.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организации занятий: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групповая - 15 - 17 человек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Формы занятий: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беседы, практические занятия, коллективная работа, индивидуальная работа.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оснащение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Материальное обеспечение программы: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Групповое помещение.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Столы детские на регулируемых ножках.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Стулья детские на регулируемых ножках.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Классная доска.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Ноутбук, проектор, экран.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Стеллаж для учебной литературы, методических и наглядных пособий.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оснащение группового помещения:</w:t>
                  </w: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наличие необходимого освещения, рабочих мест, инструментов и материалов, используемых в процессе обучения, специализированная мебель для их хранения, школьная настенная доска, стеллажи для оформления работ и проведения выставок.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Дидактическое обеспечение: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Наглядные пособия, альбомы, рисунки, фотографии.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Тематические образцы готовых изделий.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Репродукции картин известных художников.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Методическая литература.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Картотека пальчиковых игр.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Комплекс упражнений для глаз.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Применяемые средства, инструменты и расходные материалы: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теоретических и практических работ по темам программы используются разнообразные инструменты, приспособления и материалы: краски, гуашь, цветные карандаши, пластилин, воск, уголь, соль, нитки, цветная бумага и картон, клей ПВА, акриловый лак, трубочки для коктейля, зубные щетки, салфетки; баночки для воды, простые карандаши, кисточки, ластик; альбомы для рисования, палитра.</w:t>
                  </w:r>
                  <w:proofErr w:type="gramEnd"/>
                </w:p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Учебный план</w:t>
                  </w:r>
                </w:p>
                <w:tbl>
                  <w:tblPr>
                    <w:tblW w:w="961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8"/>
                    <w:gridCol w:w="4630"/>
                    <w:gridCol w:w="1764"/>
                    <w:gridCol w:w="1616"/>
                    <w:gridCol w:w="1205"/>
                  </w:tblGrid>
                  <w:tr w:rsidR="00103AF4" w:rsidRPr="00103AF4" w:rsidTr="004A0752">
                    <w:tc>
                      <w:tcPr>
                        <w:tcW w:w="39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 п\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463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Темы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Количество занятий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Количество часов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проведения</w:t>
                        </w:r>
                      </w:p>
                    </w:tc>
                  </w:tr>
                  <w:tr w:rsidR="00103AF4" w:rsidRPr="00103AF4" w:rsidTr="004A0752">
                    <w:trPr>
                      <w:trHeight w:val="294"/>
                    </w:trPr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«Осеннее дерево»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5.10.2022</w:t>
                        </w:r>
                      </w:p>
                    </w:tc>
                  </w:tr>
                  <w:tr w:rsidR="00103AF4" w:rsidRPr="00103AF4" w:rsidTr="004A0752">
                    <w:trPr>
                      <w:trHeight w:val="383"/>
                    </w:trPr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«Домик у реки» пейзаж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12.10.2022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«Листья в вазе» натюрморт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19.10.2022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«Дождик за окном»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26.10.2022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«Кленовый лист»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2.11.2022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«Грибы»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9.11.2022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«Ежик»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16.11.2022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«Моя любимая игрушка»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23.11.2022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«Мое любимое животное»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7.12.2022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«Зонтик»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14.12.2022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«Портрет зайчонка»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21.12.2022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«Зимний пейзаж»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28.12.2022</w:t>
                        </w:r>
                      </w:p>
                    </w:tc>
                  </w:tr>
                  <w:tr w:rsidR="00103AF4" w:rsidRPr="00103AF4" w:rsidTr="004A0752">
                    <w:trPr>
                      <w:trHeight w:val="323"/>
                    </w:trPr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«Новогодняя открытка»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11.01.2023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«Зимний вечер»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18.01.2023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«Морозные узоры»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25.01.2023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«Снеговик»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="008D276B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.02.2023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«Вьюга»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8D276B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  <w:r w:rsidR="008D276B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.02.2023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«Снегирь»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="005D0455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.02.2023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«Забавные животные»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r w:rsidR="005D0455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.0</w:t>
                        </w:r>
                        <w:r w:rsidR="005D0455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«Самолет»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1.03.2023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«Цветок для мамы»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15.03.2023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22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«Дивные цветы»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22.03.2023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8D276B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«Волшебные цветы»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29.03.2023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«Звездное небо»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5.04.2023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«Веточка вербы»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12.04.2023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«Пасхальное яйцо»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19.04.2023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«Цветущая ветка»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26.04.2023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«Праздничный салют»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3.05.2023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«Ромашки»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17.05.2023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«Чистая планета» плакат (коллективная работа)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5D0455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24.05.2023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5D0455" w:rsidRPr="00103AF4" w:rsidRDefault="005D0455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D0455" w:rsidRPr="00103AF4" w:rsidRDefault="005D0455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Вот чему мы научились! Итоговая работа в свободной технике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D0455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5D0455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5D0455" w:rsidRPr="00103AF4" w:rsidRDefault="005D0455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31.05.2023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39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3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ВСЕГО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="005D0455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D276B" w:rsidRPr="00103AF4" w:rsidRDefault="008D276B" w:rsidP="005D0455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="005D0455"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2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D276B" w:rsidRPr="00103AF4" w:rsidRDefault="008D276B" w:rsidP="006944C4">
                        <w:pPr>
                          <w:spacing w:after="0" w:line="30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A0752" w:rsidRPr="00103AF4" w:rsidRDefault="004A0752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ru-RU"/>
                    </w:rPr>
                  </w:pPr>
                </w:p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Рабочая программа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4"/>
                    <w:gridCol w:w="6126"/>
                  </w:tblGrid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«Отпечаток листьями, яблоками»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детей с натюрмортом. Учить рисовать натюрморт с помощью отпечатка листьев, яблок. Познакомить с новым материалом – пастель. Учить создавать фон пастелью.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Содержание занятия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«Листья в вазе» натюрморт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«Лес, точно терем расписной» И. Бунина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«Листья осенью»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Д/ и «С какого дерева лист?»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Пальчиковая гимнастика «Ветер по лесу гулял»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 «Времена года» П. И. Чайковский)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«Монотипия»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Познакомить детей с техникой – монотипия. Развивать чувство композиции,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цветовосприятия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«Домик у реки» пейзаж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«Речка» В. Донская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«Что такое пейзаж?»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«Лодочка», «Пароход»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 пьеса «Осенний сон» Дж. Арчибальда)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Набрызг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Знакомство с техникой 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набрызг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». Продолжать учить рисовать деревья. Развивать чувство цвета.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«Осеннее дерево»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«Листопад» В.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Нирович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на тему: «Осень»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«В гости к пальчику большому…»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 пьеса «Осенний сон» Дж. Арчибальда)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окрашенным шариком, штамп»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 Познакомить с рисованием с помощью шарика. Учить рисовать листья с помощью штампа. Развивать воображение, мелкую моторику.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«Дождик за окном»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«Дождик песенку поёт…» Б.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Заходер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«Откуда берётся дождик?»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«Дождик»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 Детская песенка «Осень наступила» муз. и сл. С.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Насауленко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с помощью губки»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рисованием с помощью губки. Развивать мелкую моторику. Воспитывать самостоятельность,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«Кленовый лист»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«Клён под солнышком купался»  А. Кулагина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«Какие любимые краски у осени?»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«Ветер по лесу гулял…»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  ( 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 пьеса «Осенний сон» Дж. Арчибальда)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«Печать поролоном, отпечаток листьями»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Продолжать учить рисовать с помощью поролона, совершенствовать технику печатания. Развивать композиционные умения.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«Грибы»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Разгадывание загадок о грибах 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«Съедобные и ядовитые грибы»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«1,2, 3, 4, 5 мы идём грибы искать!»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 «По осеннему лесочку я с корзиночкой иду» муз. и сл. Р. И. Шиловской)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«Отпечаток листьями, штамп»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Совершенствовать технику печатания, учить дорисовывать детали фломастером.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«Ежик»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«Ёжик» Н. Антонова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«Что вы знаете о ежах?»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«Ёжик»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 «Маленький ёжик»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Л.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Хисматулина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сл. М.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Картушиной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«Пуантилизм»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Совершенствовать умение детей рисовать ватными палочками. Развивать чувство цвета.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«Моя любимая игрушка»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«Мои игрушки»  З. Петрова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«Моя любимая игрушка»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«Игрушки»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«Все игрушки дарит мама» 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сл. Е. Обуховой)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зубной пастой»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Познакомить с новым нетрадиционным материалом для рисования.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«Зимний пейзаж»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«Мама, глянь-ка из окошка…»  А. Фета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«Почему я люблю зиму»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«Снежок»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«Времена года.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Зима» А. Вивальди)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кофе»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Познакомить с нетрадиционным материалом для рисования.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«Новогодняя открытка»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«Говорят под Новый год…»  С. Михалков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«Новогодние подарки и открытки»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«Ёлка»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«В ночь под Новый год» муз. и сл. П. Ермолаев)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Граттаж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Познакомить с нетрадиционной изобразительной техникой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черно-белого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граттажа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Учить передавать настроение тихого зимнего вечера с помощью графики. Упражнять в использовании таких средств выразительности, как линия, штрих.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«Зимний  вечер»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«Чудная картина». Фет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Разгадывание загадок о снеге, снежинке, снеговике,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снегурочке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др.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«Зимушк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зима»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«Времена года.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Зима» А. Вивальди)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«Свеча и акварель»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данной техникой. Развивать воображение, творческое мышление.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«Морозные  узоры»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«Не узор, а чуд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сказка» И.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Счастнева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«На что похожи морозные узоры»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«Мороз»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«Невидимый художник» муз. сл.)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солью»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нетрадиционным материалом для рисования.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«Снеговик»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«Снеговик стоял на горке» Т. Нестерова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«Зимние забавы»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«Зимние забавы»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«Мы в снежки играем смело»)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Ниткография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Познакомить с техникой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ниткография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учить рисовать в данной технике. Развивать воображение, ассоциативное мышление.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«Вьюга»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«Сердитая вьюга» М.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Мишакова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«Зимушк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зима»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«Времена года.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Зима» А. Вивальди)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крупой»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нетрадиционным материалом для рисования. Учить изображать птицу.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«Снегирь»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«Снегирь» Л. Татьяничева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«Какие птицы остаются зимовать»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«Зимние птицы»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Самостоятельная работа детей (Муз. сопровождение  «Снегири»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.Л</w:t>
                        </w:r>
                        <w:proofErr w:type="spellEnd"/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И. Никитиной сл. С. И. Фоминых)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Кляксография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, пена»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Учить рисовать с помощью пены, создавать образы животных. Развивать творческое воображение.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«Забавные животные»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«Почему не спят котята?» В. Степанов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«Твои домашние любимцы»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Пальчиковая гимнастика «Забавные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зверята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«Облака» С. Козлов)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Пластилинография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Совершенствовать работу в данной технике. Воспитывать аккуратность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«Самолет»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«Я построю самолёт»  В. Шишков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Разгадывание загадок про воздушные виды транспорта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«Самолёт»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«Самолёт»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М. Магиденко, сл. С.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Баруздина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«Силуэтное рисование»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Знакомство с данной техникой. Развивать наглядно-образное мышление.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«Портрет зайчонка»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«Заяц в лес бежал по лугу» Н. Рубцов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«Почему заяц меняет шубку»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«Пальчик раз, пальчик раз вышел заинька у нас…»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«Заинька»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М. Карасева сл. Л. Некрасовой)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на мятой бумаге»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техникой рисования на мятой бумаге. Развивать композиционные умения.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«Цветок для мамы»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«Мамин день» Г.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Виеру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«Любимые цветы моей мамы»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«Цветки»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(Муз. сопровождение  «Мам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мой цветочек» муз. и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сл.Л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А. Старченко 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Кляксография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, выдувание трубочкой»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с техникой выдувания трубочкой (рисование цветов). Учить рисовать стебель, листья.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«Дивные  цветы»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«На лугу»  И. Суриков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Разгадывание загадок о цветах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«Цветок на поляне»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«Цветы» Шуман)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Ниткография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Совершенствовать умение в данной технике. Развивать воображение, ассоциативное мышление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«Волшебные цветы»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«Детям нравятся цветы»  Н.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Самоний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«Цветы в сказках» («Аленький цветочек», «Цвети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семицветик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«Тюльпан»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«Есть на свете цветок»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Ю. Чичиков,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сл.М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Пляцковского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Тычок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полусухой жесткой кистью»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Учить работать в данной технике. Учить отображать в рисунке облик животного. Развивать чувство ритма, композиции.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rPr>
                      <w:trHeight w:val="557"/>
                    </w:trPr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«Мое любимое животное»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«Рыжий кот» Я. Воронец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«Моё любимое животное»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«Кошка»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«Хомячок» муз. и сл. Л.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Абелян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«Пастель, уголь»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Закреплять навыки рисования данными материалами. Учить изображать ветку вербы.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«Веточка вербы»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«Уж верба вся пушистая» А. Фет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«Почему я люблю весну»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«Весна»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«Времена года.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Весна» А. Вивальди)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ватными палочками, оттиск пробкой»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Воспитывать интерес к народной культуре. Учить элементам декора,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цветовосприятия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«Пасхальное  яйцо»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Чтение стихотворения «Праздник Пасхи» И. Евдокимова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«Традиционные пасхальные угощения»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«Пальчи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к-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мальчик, где ты был?»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«Пасхальная весна» Е. Матвиенко)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Граттаж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Закрепить с технику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граттаж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Развивать композиционные умения.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«Звездное  небо»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«Вот звёздное небо!»  Н. Мигунова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«Что такое звёзды?»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Физкультминутка «Космонавт»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«Прекрасное далёко»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Крылатов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сл. Ю.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Энтин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«Пуантилизм»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Совершенствовать умения в данной технике. Развивать чувство цвета, мелкую моторику. Воспитывать аккуратность.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«Зонтик»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Чтение стихотворения «В небе тучка» Л.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Брайловский</w:t>
                        </w:r>
                        <w:proofErr w:type="spell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Разгадывание загадки про зонтик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«Дождик»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«Дождя не боимся»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М. Минков, сл. Ю.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Энтин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«Восковые мелки, акварель»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Учить изображать салют, используя восковые мелки, акварель для фона.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«Праздничный салют»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 Праздничный салют» В. Степанов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«Праздник 9 мая»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«День Победы»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«Сегодня салют» муз.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М. Протасов, сл. В. Степанов)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«Выдувание трубочкой»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Учить детей рисовать в данной технике. Познакомить со способом изображения венчика цветка из 4-5 лепестков приемом «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примакивание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». Создавать условия для экспериментирования с цветом для получения розового оттенка путем смешивания белого с красным. Развивать воображение, ассоциативное мышление.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«Цветущая ветка»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«Черёмуха душистая»  С. Есенин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«Весенние цветы и фруктовые деревья весной»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Физкультминутка «Всё проснулось ото сна»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опровождение  «Времена года.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Весна.» А. Вивальди)</w:t>
                        </w:r>
                        <w:proofErr w:type="gramEnd"/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«Рисование на рельефной бумаге»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Учить изображать цветы на рельефной бумаге. Развивать чувство цвета, композиции.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«Ромашки»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Чтение стихотворения «Маленькое солнце» З. 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Александрова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«На что похожа ромашка?»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«Цветы»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«Утро» Э. Григ)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10490" w:type="dxa"/>
                        <w:gridSpan w:val="2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lastRenderedPageBreak/>
                          <w:t>«Рисование ладошками»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Закрепить технику рисования ладошками. Учить дополнять композицию деталями, используя разные изобразительные средства и материалы.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368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«Чистая планета» плакат (коллективная работа)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стихотворения «Есть одна планета сад» Я. Аким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Беседа «Правила поведения в природе»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Д/ и «Да- нет» (по экологии)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 воспитателя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Пальчиковая гимнастика «В море плавает дельфин»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Самостоятельная работа детей (Муз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опровождение  «Планета с именем «Земля»»  Т. Гуляева)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Итог. Рефлексия.</w:t>
                        </w:r>
                      </w:p>
                    </w:tc>
                  </w:tr>
                </w:tbl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Оценочные материалы</w:t>
                  </w:r>
                </w:p>
                <w:p w:rsidR="006944C4" w:rsidRPr="00103AF4" w:rsidRDefault="006944C4" w:rsidP="006944C4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программе «Волшебные краски» разработан механизм диагностики качества образовательного процесса, который позволяет отследить уровень освоения воспитанниками теоретической и практической части программы, динамику роста знаний, умений и навыков. Диагностика направлена на учет индивидуальных достижений ребенка. Ее результаты используются для создания личной образовательной траектории дошкольника, поиска способа решения задач, связанных с развитием ребенка. С этой целью используются адаптированная диагностическая методика </w:t>
                  </w:r>
                  <w:proofErr w:type="spell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Волегова</w:t>
                  </w:r>
                  <w:proofErr w:type="spell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Н.Р. (Методическая разработка нетрадиционной техники изобразительной деятельности как способ развития детей дошкольного возраста).</w:t>
                  </w:r>
                </w:p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Развитие художественных способностей детей дошкольного возраста</w:t>
                  </w:r>
                </w:p>
                <w:tbl>
                  <w:tblPr>
                    <w:tblW w:w="101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39"/>
                    <w:gridCol w:w="2329"/>
                    <w:gridCol w:w="2552"/>
                    <w:gridCol w:w="3260"/>
                  </w:tblGrid>
                  <w:tr w:rsidR="00103AF4" w:rsidRPr="00103AF4" w:rsidTr="004A0752">
                    <w:tc>
                      <w:tcPr>
                        <w:tcW w:w="203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Разделы</w:t>
                        </w:r>
                      </w:p>
                    </w:tc>
                    <w:tc>
                      <w:tcPr>
                        <w:tcW w:w="8141" w:type="dxa"/>
                        <w:gridSpan w:val="3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Результаты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203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Формируется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(0 баллов)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Находится в стадии формирования (1 балл)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Сформирован</w:t>
                        </w:r>
                      </w:p>
                      <w:p w:rsidR="006944C4" w:rsidRPr="00103AF4" w:rsidRDefault="006944C4" w:rsidP="006944C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(2 балла)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203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Техника работы с материалами</w:t>
                        </w:r>
                      </w:p>
                    </w:tc>
                    <w:tc>
                      <w:tcPr>
                        <w:tcW w:w="2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Дети незнакомы с необходимыми навыками нетрадиционной техники рисования и не умеют использовать нетрадиционные материалы и инструменты, но им нужна помощь взрослого.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Дети знакомы с необходимыми навыками нетрадиционной техники рисования и умеют использовать нетрадиционные материалы и инструменты, но им нужна незначительная помощь.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4A075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Самостоятельно используют нетрадиционные материалы и инструменты. Владеют навыками нетрадиционной техники рисования и применяют их. Оперируют предметными терминами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203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Предметное и сюжетное изображение</w:t>
                        </w:r>
                      </w:p>
                    </w:tc>
                    <w:tc>
                      <w:tcPr>
                        <w:tcW w:w="2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всегда удается передать общие, типичные, характерные признаки объектов и явлений. Не используют 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средства выразительности</w:t>
                        </w: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ри использовании навыков нетрадиционной техники рисования результат получается некачественными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Передают общие, типичные, характерные признаки объектов и явлений. Пользуются средствами выразительности. 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Обладает наглядно-образным мышлением. При использовании навыков нетрадиционной техники рисования результат получается недостаточно качественными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Умеет передавать несложный сюжет, объединяя в рисунке несколько предметов, располагая их на листе в  соответствии с содержание сюжета. Умело передает </w:t>
                        </w: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расположение частей при рисовании сложных предметов и соотносит их по величине. Применяет все знания в самостоятельной творческой деятельности. Развито художественное восприятие и воображение. При использовании навыков нетрадиционной техники рисования результат получается качественным. Проявляют самостоятельность, инициативу и творчество.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203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Декоративная деятельность</w:t>
                        </w:r>
                      </w:p>
                    </w:tc>
                    <w:tc>
                      <w:tcPr>
                        <w:tcW w:w="2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различают виды декоративного искусства. Не умеют украшать предметы простейшими орнаментами и узорами с использованием нетрадиционной техники рисования.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Различают виды декоративного искусства. Умеют украшать предметы простейшими орнаментами и узорами с использованием нетрадиционной техники рисования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Умело применяют полученные знания о декоративном искусстве. Украшают силуэты игрушек элементами дымковской и </w:t>
                        </w:r>
                        <w:proofErr w:type="spell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филимоновской</w:t>
                        </w:r>
                        <w:proofErr w:type="spell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росписи с помощью нетрадиционных материалов с применением нетрадиционной техники рисования. Умеют украшать объемные предметы различными приемами.</w:t>
                        </w:r>
                      </w:p>
                    </w:tc>
                  </w:tr>
                  <w:tr w:rsidR="00103AF4" w:rsidRPr="00103AF4" w:rsidTr="004A0752">
                    <w:tc>
                      <w:tcPr>
                        <w:tcW w:w="203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Знание жанров изобразительного искусства</w:t>
                        </w:r>
                      </w:p>
                    </w:tc>
                    <w:tc>
                      <w:tcPr>
                        <w:tcW w:w="23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может определить жанр изобразительного искусства.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Может определить жанр картины с подсказкой взрослого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Может самостоятельно определить жанр картины. Знает отличительные особенности жанров изобразительного искусства</w:t>
                        </w:r>
                      </w:p>
                    </w:tc>
                  </w:tr>
                </w:tbl>
                <w:p w:rsidR="006944C4" w:rsidRPr="00103AF4" w:rsidRDefault="006944C4" w:rsidP="006944C4">
                  <w:pPr>
                    <w:spacing w:after="150" w:line="300" w:lineRule="atLeast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944C4" w:rsidRPr="00103AF4" w:rsidRDefault="006944C4" w:rsidP="006944C4">
                  <w:pPr>
                    <w:spacing w:after="150" w:line="300" w:lineRule="atLeast"/>
                    <w:ind w:firstLine="7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Схема </w:t>
                  </w: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протокола исследования уровня подготовленности детей</w:t>
                  </w:r>
                  <w:proofErr w:type="gramEnd"/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6"/>
                    <w:gridCol w:w="1866"/>
                    <w:gridCol w:w="1634"/>
                    <w:gridCol w:w="1633"/>
                    <w:gridCol w:w="1672"/>
                    <w:gridCol w:w="2039"/>
                  </w:tblGrid>
                  <w:tr w:rsidR="00103AF4" w:rsidRPr="00103AF4" w:rsidTr="006944C4">
                    <w:tc>
                      <w:tcPr>
                        <w:tcW w:w="79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Ф.И. ребенка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Техника работы с материалами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Предметное и сюжетное изображение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Декоративная деятельность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Знание жанров изобразительного искусства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79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79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79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79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03AF4" w:rsidRPr="00103AF4" w:rsidTr="006944C4">
                    <w:tc>
                      <w:tcPr>
                        <w:tcW w:w="799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15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03AF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944C4" w:rsidRPr="00103AF4" w:rsidRDefault="006944C4" w:rsidP="006944C4">
                  <w:pPr>
                    <w:spacing w:after="150" w:line="300" w:lineRule="atLeast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диагностической таблице используется следующее обозначение: сформирован – 2 балла, находится в стадии формирования – 1 балл, формируется – 0 баллов. Диагностика проводится один раз в год.</w:t>
                  </w:r>
                </w:p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Методические материалы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Учебно-методический комплекс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left="79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учебные и методические пособия: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научная, специальная, методическая литература (см. список литературы);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left="79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материалы из опыта работы: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образцы;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схемы;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шаблоны, трафареты;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альбомы, фотографии лучших работ;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  перспективные тематические планы;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конспекты занятий;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фонотека.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left="795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        Список материала и оборудования, необходимого для занятий с детьми: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- цветная бумага различной фактуры, картон, ватман, клей;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- пластилин, стеки;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- простые и цветные карандаши, фломастеры, восковые мелки, гуашь, акварель;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 - кисти, </w:t>
                  </w:r>
                  <w:proofErr w:type="gramStart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тычки</w:t>
                  </w:r>
                  <w:proofErr w:type="gramEnd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разных размеров, пробки, трубочки для коктейля;</w:t>
                  </w:r>
                </w:p>
                <w:p w:rsidR="006944C4" w:rsidRPr="00103AF4" w:rsidRDefault="006944C4" w:rsidP="006944C4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Литература: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Лыкова И.А. Программа художественного воспитания, обучения и развития детей 2-7 лет «Цветные ладошки»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Лыкова И.А. Изобразительная деятельность в детском саду. Старшая группа. – М.: ТЦ “Сфера”, 2006.</w:t>
                  </w:r>
                  <w:bookmarkStart w:id="0" w:name="_GoBack"/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Лыкова И.А. Изобразительная дея</w:t>
                  </w:r>
                  <w:bookmarkEnd w:id="0"/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тельность в детском саду. Старшая группа. – М.: ТЦ “Сфера”, 2006.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Лыкова И.А. Изобразительная деятельность в детском саду. Подготовительная группа. – М.: ТЦ “Сфера”, 2006.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Галанов А.С., Корнилова С.Н., и др. Занятия с дошкольниками по изобразительному искусству. – М.: ТЦ “Сфера”, 1999.</w:t>
                  </w:r>
                </w:p>
                <w:p w:rsidR="006944C4" w:rsidRPr="00103AF4" w:rsidRDefault="006944C4" w:rsidP="006944C4">
                  <w:pPr>
                    <w:spacing w:after="15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03AF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Казакова Р.Г. Рисование с детьми дошкольного возраста: методические рекомендации. – М.: Мозаика-Синтез, 2006. 7. Нетрадиционные техники, планирование, конспекты занятий/.– М.: ТЦ Сфера, 2004.</w:t>
                  </w:r>
                </w:p>
              </w:tc>
              <w:tc>
                <w:tcPr>
                  <w:tcW w:w="6" w:type="dxa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103AF4" w:rsidRPr="00103AF4">
                    <w:trPr>
                      <w:tblCellSpacing w:w="0" w:type="dxa"/>
                    </w:trPr>
                    <w:tc>
                      <w:tcPr>
                        <w:tcW w:w="6" w:type="dxa"/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03AF4" w:rsidRPr="00103AF4">
                    <w:trPr>
                      <w:trHeight w:val="31680"/>
                      <w:tblCellSpacing w:w="0" w:type="dxa"/>
                    </w:trPr>
                    <w:tc>
                      <w:tcPr>
                        <w:tcW w:w="6" w:type="dxa"/>
                        <w:tcMar>
                          <w:top w:w="450" w:type="dxa"/>
                          <w:left w:w="0" w:type="dxa"/>
                          <w:bottom w:w="120" w:type="dxa"/>
                          <w:right w:w="0" w:type="dxa"/>
                        </w:tcMar>
                        <w:hideMark/>
                      </w:tcPr>
                      <w:p w:rsidR="006944C4" w:rsidRPr="00103AF4" w:rsidRDefault="006944C4" w:rsidP="006944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944C4" w:rsidRPr="00103AF4" w:rsidRDefault="006944C4" w:rsidP="006944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03AF4" w:rsidRPr="00103AF4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vAlign w:val="bottom"/>
                  <w:hideMark/>
                </w:tcPr>
                <w:p w:rsidR="006944C4" w:rsidRPr="00103AF4" w:rsidRDefault="006944C4" w:rsidP="004A0752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944C4" w:rsidRPr="00103AF4" w:rsidRDefault="006944C4" w:rsidP="00694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44C4" w:rsidRPr="00103AF4" w:rsidRDefault="006944C4" w:rsidP="006944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6944C4" w:rsidRPr="00103AF4" w:rsidSect="004A07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35"/>
    <w:rsid w:val="00103AF4"/>
    <w:rsid w:val="004A0752"/>
    <w:rsid w:val="005D0455"/>
    <w:rsid w:val="006944C4"/>
    <w:rsid w:val="008D276B"/>
    <w:rsid w:val="00B54E35"/>
    <w:rsid w:val="00BE6ACF"/>
    <w:rsid w:val="00E5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944C4"/>
  </w:style>
  <w:style w:type="paragraph" w:styleId="a3">
    <w:name w:val="Normal (Web)"/>
    <w:basedOn w:val="a"/>
    <w:uiPriority w:val="99"/>
    <w:unhideWhenUsed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44C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944C4"/>
    <w:rPr>
      <w:color w:val="800080"/>
      <w:u w:val="single"/>
    </w:rPr>
  </w:style>
  <w:style w:type="character" w:styleId="a8">
    <w:name w:val="Strong"/>
    <w:basedOn w:val="a0"/>
    <w:uiPriority w:val="22"/>
    <w:qFormat/>
    <w:rsid w:val="006944C4"/>
    <w:rPr>
      <w:b/>
      <w:bCs/>
    </w:rPr>
  </w:style>
  <w:style w:type="character" w:customStyle="1" w:styleId="cookiestext">
    <w:name w:val="cookies_text"/>
    <w:basedOn w:val="a0"/>
    <w:rsid w:val="006944C4"/>
  </w:style>
  <w:style w:type="character" w:customStyle="1" w:styleId="button">
    <w:name w:val="button"/>
    <w:basedOn w:val="a0"/>
    <w:rsid w:val="006944C4"/>
  </w:style>
  <w:style w:type="table" w:customStyle="1" w:styleId="10">
    <w:name w:val="Сетка таблицы1"/>
    <w:basedOn w:val="a1"/>
    <w:next w:val="a9"/>
    <w:uiPriority w:val="59"/>
    <w:rsid w:val="008D27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D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A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0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944C4"/>
  </w:style>
  <w:style w:type="paragraph" w:styleId="a3">
    <w:name w:val="Normal (Web)"/>
    <w:basedOn w:val="a"/>
    <w:uiPriority w:val="99"/>
    <w:unhideWhenUsed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9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44C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944C4"/>
    <w:rPr>
      <w:color w:val="800080"/>
      <w:u w:val="single"/>
    </w:rPr>
  </w:style>
  <w:style w:type="character" w:styleId="a8">
    <w:name w:val="Strong"/>
    <w:basedOn w:val="a0"/>
    <w:uiPriority w:val="22"/>
    <w:qFormat/>
    <w:rsid w:val="006944C4"/>
    <w:rPr>
      <w:b/>
      <w:bCs/>
    </w:rPr>
  </w:style>
  <w:style w:type="character" w:customStyle="1" w:styleId="cookiestext">
    <w:name w:val="cookies_text"/>
    <w:basedOn w:val="a0"/>
    <w:rsid w:val="006944C4"/>
  </w:style>
  <w:style w:type="character" w:customStyle="1" w:styleId="button">
    <w:name w:val="button"/>
    <w:basedOn w:val="a0"/>
    <w:rsid w:val="006944C4"/>
  </w:style>
  <w:style w:type="table" w:customStyle="1" w:styleId="10">
    <w:name w:val="Сетка таблицы1"/>
    <w:basedOn w:val="a1"/>
    <w:next w:val="a9"/>
    <w:uiPriority w:val="59"/>
    <w:rsid w:val="008D276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D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A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0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5164</Words>
  <Characters>29439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Gigabyte</cp:lastModifiedBy>
  <cp:revision>5</cp:revision>
  <cp:lastPrinted>2022-10-10T19:11:00Z</cp:lastPrinted>
  <dcterms:created xsi:type="dcterms:W3CDTF">2022-10-10T18:36:00Z</dcterms:created>
  <dcterms:modified xsi:type="dcterms:W3CDTF">2022-10-12T13:20:00Z</dcterms:modified>
</cp:coreProperties>
</file>